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BB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РЕШЕНИЕ</w:t>
      </w:r>
    </w:p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CBB" w:rsidRDefault="00E57CBB" w:rsidP="00E57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5BB9">
        <w:rPr>
          <w:rFonts w:ascii="Times New Roman" w:hAnsi="Times New Roman"/>
          <w:sz w:val="28"/>
          <w:szCs w:val="28"/>
        </w:rPr>
        <w:t>15.08.2019                                                                                                   №38</w:t>
      </w:r>
    </w:p>
    <w:p w:rsidR="00E57CBB" w:rsidRDefault="00E57CBB" w:rsidP="00E57C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E57CBB" w:rsidRPr="00637C7D" w:rsidRDefault="00E57CBB" w:rsidP="00E57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4674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045B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>Выкатной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Pr="00C10A4A">
        <w:rPr>
          <w:rFonts w:ascii="Times New Roman" w:hAnsi="Times New Roman"/>
          <w:spacing w:val="-2"/>
          <w:sz w:val="28"/>
          <w:szCs w:val="28"/>
        </w:rPr>
        <w:t xml:space="preserve">органу 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Ханты-Мансийского района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8"/>
          <w:szCs w:val="28"/>
        </w:rPr>
      </w:pPr>
      <w:r w:rsidRPr="00C10A4A">
        <w:rPr>
          <w:rFonts w:ascii="Times New Roman" w:hAnsi="Times New Roman"/>
          <w:sz w:val="28"/>
          <w:szCs w:val="28"/>
        </w:rPr>
        <w:t xml:space="preserve">В целях осуществления внешнего муниципального финансового контроля и соблюдения Федерального закона от 07.02.2011 №6-ФЗ «Об </w:t>
      </w:r>
      <w:r w:rsidRPr="00C10A4A">
        <w:rPr>
          <w:rFonts w:ascii="Times New Roman" w:hAnsi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C10A4A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48E">
        <w:rPr>
          <w:rFonts w:ascii="Times New Roman" w:hAnsi="Times New Roman"/>
          <w:sz w:val="28"/>
          <w:szCs w:val="28"/>
        </w:rPr>
        <w:t>рассмотрев предложения Думы Ханты-Мансийского района,</w:t>
      </w: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7CBB" w:rsidRPr="00C10A4A" w:rsidRDefault="00E57CBB" w:rsidP="00E57C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E57CBB" w:rsidRDefault="00E57CBB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РЕШИЛ:</w:t>
      </w:r>
    </w:p>
    <w:p w:rsidR="002B10A3" w:rsidRPr="00C10A4A" w:rsidRDefault="002B10A3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CBB" w:rsidRDefault="00E57CBB" w:rsidP="00D02F0A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 w:rsidRPr="00C10A4A">
        <w:rPr>
          <w:rFonts w:ascii="Times New Roman" w:hAnsi="Times New Roman"/>
          <w:sz w:val="28"/>
          <w:szCs w:val="24"/>
        </w:rPr>
        <w:t>1. Передать полномочия Контрольно-счетного органа сельского поселения Выкатной</w:t>
      </w:r>
      <w:r w:rsidR="00467433">
        <w:rPr>
          <w:rFonts w:ascii="Times New Roman" w:hAnsi="Times New Roman"/>
          <w:sz w:val="28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 xml:space="preserve">Контрольно-счетному </w:t>
      </w:r>
      <w:r>
        <w:rPr>
          <w:rFonts w:ascii="Times New Roman" w:hAnsi="Times New Roman"/>
          <w:sz w:val="28"/>
          <w:szCs w:val="24"/>
        </w:rPr>
        <w:t>органу Ханты-Мансийского района</w:t>
      </w:r>
      <w:r w:rsidR="00D02F0A">
        <w:rPr>
          <w:rFonts w:ascii="Times New Roman" w:hAnsi="Times New Roman"/>
          <w:sz w:val="28"/>
          <w:szCs w:val="24"/>
        </w:rPr>
        <w:t xml:space="preserve"> по</w:t>
      </w:r>
      <w:r w:rsidRPr="00C10A4A">
        <w:rPr>
          <w:rFonts w:ascii="Times New Roman" w:hAnsi="Times New Roman"/>
          <w:sz w:val="28"/>
          <w:szCs w:val="24"/>
        </w:rPr>
        <w:t xml:space="preserve"> осуществлению внешнего муни</w:t>
      </w:r>
      <w:r>
        <w:rPr>
          <w:rFonts w:ascii="Times New Roman" w:hAnsi="Times New Roman"/>
          <w:sz w:val="28"/>
          <w:szCs w:val="24"/>
        </w:rPr>
        <w:t xml:space="preserve">ципального финансового </w:t>
      </w:r>
    </w:p>
    <w:p w:rsidR="00E57CBB" w:rsidRPr="00C10A4A" w:rsidRDefault="00707F37" w:rsidP="00707F37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57CBB" w:rsidRPr="0043348E">
        <w:rPr>
          <w:rFonts w:ascii="Times New Roman" w:hAnsi="Times New Roman"/>
          <w:sz w:val="28"/>
          <w:szCs w:val="24"/>
        </w:rPr>
        <w:t xml:space="preserve">. Заключить с Думой Ханты-Мансийского района соответствующее соглашение </w:t>
      </w:r>
      <w:r w:rsidR="00E57CBB">
        <w:rPr>
          <w:rFonts w:ascii="Times New Roman" w:hAnsi="Times New Roman"/>
          <w:sz w:val="28"/>
          <w:szCs w:val="24"/>
        </w:rPr>
        <w:t>согласно приложению.</w:t>
      </w:r>
    </w:p>
    <w:p w:rsidR="00E57CBB" w:rsidRDefault="00707F37" w:rsidP="00707F3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E57CBB">
        <w:rPr>
          <w:rFonts w:ascii="Times New Roman" w:hAnsi="Times New Roman"/>
          <w:sz w:val="28"/>
          <w:szCs w:val="24"/>
        </w:rPr>
        <w:t xml:space="preserve">. Решение Совета депутатов сельского поселения Выкатной от </w:t>
      </w:r>
      <w:r w:rsidR="002B10A3">
        <w:rPr>
          <w:rFonts w:ascii="Times New Roman" w:hAnsi="Times New Roman"/>
          <w:sz w:val="28"/>
          <w:szCs w:val="24"/>
        </w:rPr>
        <w:t xml:space="preserve">24.08.2018 </w:t>
      </w:r>
      <w:r w:rsidR="00E57CBB">
        <w:rPr>
          <w:rFonts w:ascii="Times New Roman" w:hAnsi="Times New Roman"/>
          <w:sz w:val="28"/>
          <w:szCs w:val="24"/>
        </w:rPr>
        <w:t xml:space="preserve">  №</w:t>
      </w:r>
      <w:r w:rsidR="002B10A3">
        <w:rPr>
          <w:rFonts w:ascii="Times New Roman" w:hAnsi="Times New Roman"/>
          <w:sz w:val="28"/>
          <w:szCs w:val="24"/>
        </w:rPr>
        <w:t>142</w:t>
      </w:r>
      <w:r w:rsidR="00E57CBB">
        <w:rPr>
          <w:rFonts w:ascii="Times New Roman" w:hAnsi="Times New Roman"/>
          <w:sz w:val="28"/>
          <w:szCs w:val="28"/>
        </w:rPr>
        <w:t xml:space="preserve">   «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045B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4674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z w:val="28"/>
          <w:szCs w:val="24"/>
        </w:rPr>
        <w:t>Выкатной</w:t>
      </w:r>
      <w:r w:rsidR="00467433">
        <w:rPr>
          <w:rFonts w:ascii="Times New Roman" w:hAnsi="Times New Roman"/>
          <w:sz w:val="28"/>
          <w:szCs w:val="24"/>
        </w:rPr>
        <w:t xml:space="preserve">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органу Ханты-Мансийского района</w:t>
      </w:r>
      <w:r w:rsidR="00E57CBB">
        <w:rPr>
          <w:rFonts w:ascii="Times New Roman" w:hAnsi="Times New Roman"/>
          <w:spacing w:val="-2"/>
          <w:sz w:val="28"/>
          <w:szCs w:val="28"/>
        </w:rPr>
        <w:t>» считать утратившим силу.</w:t>
      </w:r>
    </w:p>
    <w:p w:rsidR="00E57CBB" w:rsidRDefault="00E57CBB" w:rsidP="00707F37">
      <w:pPr>
        <w:shd w:val="clear" w:color="auto" w:fill="FFFFFF"/>
        <w:spacing w:after="187" w:line="324" w:lineRule="exact"/>
        <w:ind w:left="36" w:right="7" w:firstLine="7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C10A4A">
        <w:rPr>
          <w:rFonts w:ascii="Times New Roman" w:hAnsi="Times New Roman"/>
          <w:sz w:val="28"/>
          <w:szCs w:val="24"/>
        </w:rPr>
        <w:t>. Настоящее решение вступает в силу с момента его подписания и подлежит обнарод</w:t>
      </w:r>
      <w:r w:rsidR="00707F37">
        <w:rPr>
          <w:rFonts w:ascii="Times New Roman" w:hAnsi="Times New Roman"/>
          <w:sz w:val="28"/>
          <w:szCs w:val="24"/>
        </w:rPr>
        <w:t>ованию в установленном порядке.</w:t>
      </w:r>
    </w:p>
    <w:p w:rsidR="00D02F0A" w:rsidRPr="00707F37" w:rsidRDefault="00D02F0A" w:rsidP="00045BB9">
      <w:pPr>
        <w:shd w:val="clear" w:color="auto" w:fill="FFFFFF"/>
        <w:spacing w:after="187" w:line="324" w:lineRule="exact"/>
        <w:ind w:right="7"/>
        <w:jc w:val="both"/>
        <w:rPr>
          <w:rFonts w:ascii="Times New Roman" w:hAnsi="Times New Roman"/>
          <w:sz w:val="28"/>
          <w:szCs w:val="24"/>
        </w:rPr>
      </w:pPr>
    </w:p>
    <w:p w:rsidR="00E57CBB" w:rsidRDefault="00E57CBB" w:rsidP="00E57CB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E57CBB" w:rsidRDefault="00E57CBB" w:rsidP="00E5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Н.Г. Щепёткин</w:t>
      </w:r>
    </w:p>
    <w:p w:rsidR="00E57CBB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E57CBB" w:rsidRPr="002B10A3" w:rsidRDefault="008C43F3" w:rsidP="002B10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5BB9">
        <w:rPr>
          <w:rFonts w:ascii="Times New Roman" w:hAnsi="Times New Roman"/>
          <w:sz w:val="28"/>
          <w:szCs w:val="28"/>
        </w:rPr>
        <w:t>15.08.2019 №38</w:t>
      </w:r>
    </w:p>
    <w:p w:rsidR="00045BB9" w:rsidRDefault="00045BB9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BB" w:rsidRDefault="00707F37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(далее – Соглашение)</w:t>
      </w:r>
    </w:p>
    <w:p w:rsidR="002B10A3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  <w:t>«____»___________года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3" w:rsidRPr="00045BB9" w:rsidRDefault="002B10A3" w:rsidP="002B1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Бюджетного кодекса Российской Федерации,           в соответствии с Федеральным законом от 06.10.2003 № 131-ФЗ «Об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</w:t>
      </w:r>
      <w:r w:rsidR="00045B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по решению вопросов местного значения», Дума Ханты-Мансийского района (далее – Дума района), в лице председателя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Захарова Петра Николаевича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 Оксаны Алексеевны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Положения о Контрольно-счетной палате Ханты-Мансийского района 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Выкатной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депутатов), в лице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главы сельского поселения, исполняющего полномочия </w:t>
      </w:r>
      <w:r w:rsidRPr="00B40B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председателя Щеп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ё</w:t>
      </w:r>
      <w:r w:rsidRPr="00B40B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ткина Николая Герольдовича, действующего на основании Устава сельского поселения Выкатной, далее именуемые «Стороны», заключили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настоящее Соглашение во исполнение решения Думы Ханты-Мансийского района 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17.10.2017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206 «О передаче контрольно-счетной палате    Ханты-Мансийского района полномочий контрольно-счетных органов сельских поселений Ханты-Мансийского района по осуществлению внешнего муниципального финансового контроля»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решени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Выкатной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17.08.2017 № 113 «О передаче полномочий Контрольно-счетного органа сельского поселения Выкатной Контрольно-счетному органу Ханты-Мансийского района»</w:t>
      </w:r>
      <w:r w:rsidRPr="002F0D16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 (с изменениями), о нижеследующем.</w:t>
      </w: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DC4">
        <w:rPr>
          <w:rFonts w:ascii="Times New Roman" w:hAnsi="Times New Roman"/>
          <w:b/>
          <w:sz w:val="28"/>
          <w:szCs w:val="28"/>
        </w:rPr>
        <w:lastRenderedPageBreak/>
        <w:t>Предмет Соглашения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                    КСП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B16DC4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контроля, указанных в соответствии с пунктом 1.2. настоящего Соглашения, и передача из бюджета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B16DC4">
        <w:rPr>
          <w:rFonts w:ascii="Times New Roman" w:hAnsi="Times New Roman"/>
          <w:sz w:val="28"/>
          <w:szCs w:val="28"/>
        </w:rPr>
        <w:t xml:space="preserve"> в бюджет Ханты-Мансийского района межбюджетных трансфертов на осуществление переданных полномочий.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КСП района передаются полномочия в части осуществления внешнего муниципального финансового контроля в соответствии                       с Бюджетным кодексом Российской Федерации, Федеральными законами                от 07.02.2011 № 6-ФЗ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                              и муниципальных образований», от </w:t>
      </w:r>
      <w:r w:rsidRPr="00B16DC4">
        <w:rPr>
          <w:rFonts w:ascii="Times New Roman" w:hAnsi="Times New Roman"/>
          <w:sz w:val="28"/>
          <w:szCs w:val="28"/>
        </w:rPr>
        <w:t xml:space="preserve">05.04.2013 № 44-ФЗ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           в план работы КСП района.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2B10A3" w:rsidRPr="004D59A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ab/>
        <w:t>Контрольные и экспертно-аналитические мероприятия в соответствии 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2.1. Настоящее Соглашение вступает в силу с 01 января </w:t>
      </w:r>
      <w:r>
        <w:rPr>
          <w:rFonts w:ascii="Times New Roman" w:hAnsi="Times New Roman"/>
          <w:sz w:val="28"/>
          <w:szCs w:val="28"/>
        </w:rPr>
        <w:t xml:space="preserve">2020 года               и действует </w:t>
      </w:r>
      <w:r w:rsidRPr="00B16DC4">
        <w:rPr>
          <w:rFonts w:ascii="Times New Roman" w:hAnsi="Times New Roman"/>
          <w:sz w:val="28"/>
          <w:szCs w:val="28"/>
        </w:rPr>
        <w:t xml:space="preserve">по 31 декабря </w:t>
      </w:r>
      <w:r>
        <w:rPr>
          <w:rFonts w:ascii="Times New Roman" w:hAnsi="Times New Roman"/>
          <w:sz w:val="28"/>
          <w:szCs w:val="28"/>
        </w:rPr>
        <w:t>2020</w:t>
      </w:r>
      <w:r w:rsidRPr="00B16DC4">
        <w:rPr>
          <w:rFonts w:ascii="Times New Roman" w:hAnsi="Times New Roman"/>
          <w:sz w:val="28"/>
          <w:szCs w:val="28"/>
        </w:rPr>
        <w:t xml:space="preserve"> года.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2.2. Настоящее Соглашение подлежит ежегодному возобновлению                на тот же период, если ни одна из </w:t>
      </w:r>
      <w:r>
        <w:rPr>
          <w:rFonts w:ascii="Times New Roman" w:hAnsi="Times New Roman"/>
          <w:sz w:val="28"/>
          <w:szCs w:val="28"/>
        </w:rPr>
        <w:t>С</w:t>
      </w:r>
      <w:r w:rsidRPr="00B16DC4">
        <w:rPr>
          <w:rFonts w:ascii="Times New Roman" w:hAnsi="Times New Roman"/>
          <w:sz w:val="28"/>
          <w:szCs w:val="28"/>
        </w:rPr>
        <w:t>торон не уведомит другую, не позднее                     1 августа текущего года, о расторжении Соглашения.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2B10A3" w:rsidRPr="005C2C95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C2C95">
        <w:rPr>
          <w:rFonts w:ascii="Times New Roman" w:hAnsi="Times New Roman"/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Выкатной                 </w:t>
      </w:r>
      <w:r w:rsidRPr="005C2C95">
        <w:rPr>
          <w:rFonts w:ascii="Times New Roman" w:hAnsi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как: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0A3" w:rsidRPr="00B16DC4" w:rsidRDefault="002B10A3" w:rsidP="002B10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FxK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B16DC4">
        <w:rPr>
          <w:rFonts w:ascii="Times New Roman" w:hAnsi="Times New Roman" w:cs="Times New Roman"/>
          <w:sz w:val="28"/>
          <w:szCs w:val="28"/>
        </w:rPr>
        <w:t>где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объем трансферта, подлежащий передаче в бюджет                           Ханты-Мансийского района;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расходы на оплату труда исчисляются как, годовой фонд инспектора контрольно-счетной палаты Ханты-Мансийского района,                      с начислениями, сформированный в соответствии с постановлением Правительства Ханты-Мансийского автономного округа – Югры                         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разделенный на 12 месяцев и умноженный на 3 месяца (время, затраченное на исполнение полномочий);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1 – коэффициент иных затрат устанавливается равным 1,01;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B10A3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соглашения.</w:t>
      </w:r>
    </w:p>
    <w:p w:rsidR="002B10A3" w:rsidRPr="006C6036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6036">
        <w:rPr>
          <w:rFonts w:ascii="Times New Roman" w:hAnsi="Times New Roman"/>
          <w:sz w:val="28"/>
          <w:szCs w:val="28"/>
        </w:rPr>
        <w:t>Объем межбюджетных трансфертов, подлежащих передаче в бюджет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в 2020</w:t>
      </w:r>
      <w:r w:rsidRPr="006C6036">
        <w:rPr>
          <w:rFonts w:ascii="Times New Roman" w:hAnsi="Times New Roman"/>
          <w:sz w:val="28"/>
          <w:szCs w:val="28"/>
        </w:rPr>
        <w:t xml:space="preserve"> году составляет                             </w:t>
      </w:r>
      <w:r w:rsidRPr="003F06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9 366,00</w:t>
      </w:r>
      <w:r w:rsidRPr="003F06AD">
        <w:rPr>
          <w:rFonts w:ascii="Times New Roman" w:hAnsi="Times New Roman"/>
          <w:sz w:val="28"/>
          <w:szCs w:val="28"/>
        </w:rPr>
        <w:t xml:space="preserve"> рублей</w:t>
      </w:r>
      <w:r w:rsidRPr="006C6036">
        <w:rPr>
          <w:rFonts w:ascii="Times New Roman" w:hAnsi="Times New Roman"/>
          <w:sz w:val="28"/>
          <w:szCs w:val="28"/>
        </w:rPr>
        <w:t>.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</w:t>
      </w:r>
      <w:r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В целях реализации настоящего Соглашения Дума района: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6DC4">
        <w:rPr>
          <w:rFonts w:ascii="Times New Roman" w:hAnsi="Times New Roman" w:cs="Times New Roman"/>
          <w:sz w:val="28"/>
          <w:szCs w:val="28"/>
        </w:rPr>
        <w:t>станавливает штатную численность КСП района с учетом необходимости осуществления полномочий, переданных в соответствии                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6DC4">
        <w:rPr>
          <w:rFonts w:ascii="Times New Roman" w:hAnsi="Times New Roman" w:cs="Times New Roman"/>
          <w:sz w:val="28"/>
          <w:szCs w:val="28"/>
        </w:rPr>
        <w:t>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в соответствии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П</w:t>
      </w:r>
      <w:r w:rsidRPr="00B16DC4">
        <w:rPr>
          <w:rFonts w:ascii="Times New Roman" w:hAnsi="Times New Roman" w:cs="Times New Roman"/>
          <w:sz w:val="28"/>
          <w:szCs w:val="28"/>
        </w:rPr>
        <w:t>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4.2.2. Р</w:t>
      </w:r>
      <w:r w:rsidRPr="00B16DC4">
        <w:rPr>
          <w:rFonts w:ascii="Times New Roman" w:hAnsi="Times New Roman" w:cs="Times New Roman"/>
          <w:sz w:val="28"/>
          <w:szCs w:val="28"/>
        </w:rPr>
        <w:t>ассматривает отчеты и заключения, а также предложения               КСП района по результатам проведения контрольных  и экспертно-аналитических мероприятий;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DC4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Р</w:t>
      </w:r>
      <w:r w:rsidRPr="00B16DC4">
        <w:rPr>
          <w:rFonts w:ascii="Times New Roman" w:hAnsi="Times New Roman" w:cs="Times New Roman"/>
          <w:sz w:val="28"/>
          <w:szCs w:val="28"/>
        </w:rPr>
        <w:t>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меры.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2B10A3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В</w:t>
      </w:r>
      <w:r w:rsidRPr="00B16DC4">
        <w:rPr>
          <w:rFonts w:ascii="Times New Roman" w:hAnsi="Times New Roman" w:cs="Times New Roman"/>
          <w:sz w:val="28"/>
          <w:szCs w:val="28"/>
        </w:rPr>
        <w:t>ключает в планы своей работы – ежегодно: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иные контрольные и экспертно-аналитические мероприятия с учетом, переданных  фина</w:t>
      </w:r>
      <w:r>
        <w:rPr>
          <w:rFonts w:ascii="Times New Roman" w:hAnsi="Times New Roman" w:cs="Times New Roman"/>
          <w:sz w:val="28"/>
          <w:szCs w:val="28"/>
        </w:rPr>
        <w:t>нсовых средств на их исполнение.</w:t>
      </w:r>
    </w:p>
    <w:p w:rsidR="002B10A3" w:rsidRPr="00614C5B" w:rsidRDefault="002B10A3" w:rsidP="002B1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9A4">
        <w:rPr>
          <w:rFonts w:ascii="Times New Roman" w:hAnsi="Times New Roman" w:cs="Times New Roman"/>
          <w:sz w:val="28"/>
          <w:szCs w:val="28"/>
        </w:rPr>
        <w:t>Заключение по результатам экспертизы проекта бюджета сельского поселения предоставляется КСП района в срок не позднее 25 календарных дней со дня получения КСП района проекта решения о бюджете сельского поселения на очередной финансовый год и плановый период;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Д</w:t>
      </w:r>
      <w:r w:rsidRPr="00B16DC4">
        <w:rPr>
          <w:rFonts w:ascii="Times New Roman" w:hAnsi="Times New Roman" w:cs="Times New Roman"/>
          <w:sz w:val="28"/>
          <w:szCs w:val="28"/>
        </w:rPr>
        <w:t>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</w:t>
      </w:r>
      <w:r w:rsidRPr="00B16DC4">
        <w:rPr>
          <w:rFonts w:ascii="Times New Roman" w:hAnsi="Times New Roman" w:cs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4.3.4. И</w:t>
      </w:r>
      <w:r w:rsidRPr="00B16DC4">
        <w:rPr>
          <w:rFonts w:ascii="Times New Roman" w:hAnsi="Times New Roman" w:cs="Times New Roman"/>
          <w:sz w:val="28"/>
          <w:szCs w:val="28"/>
        </w:rPr>
        <w:t>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4.3.5. П</w:t>
      </w:r>
      <w:r w:rsidRPr="00B16DC4">
        <w:rPr>
          <w:rFonts w:ascii="Times New Roman" w:hAnsi="Times New Roman" w:cs="Times New Roman"/>
          <w:sz w:val="28"/>
          <w:szCs w:val="28"/>
        </w:rPr>
        <w:t>о результатам проведенных мероприятий, направляет Совету депутатов отчеты и (или) заключения, вправе направлять указанные материалы иным органам местного самоуправления поселения;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предусмотренные законодательством меры                         по устранению и предотвращению выявляемых нарушений;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DC4">
        <w:rPr>
          <w:rFonts w:ascii="Times New Roman" w:hAnsi="Times New Roman" w:cs="Times New Roman"/>
          <w:sz w:val="28"/>
          <w:szCs w:val="28"/>
        </w:rPr>
        <w:t xml:space="preserve">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DC4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</w:t>
      </w:r>
      <w:r>
        <w:rPr>
          <w:rFonts w:ascii="Times New Roman" w:hAnsi="Times New Roman" w:cs="Times New Roman"/>
          <w:sz w:val="28"/>
          <w:szCs w:val="28"/>
        </w:rPr>
        <w:t xml:space="preserve">ем полномочий может обращаться </w:t>
      </w:r>
      <w:r w:rsidRPr="00B16DC4">
        <w:rPr>
          <w:rFonts w:ascii="Times New Roman" w:hAnsi="Times New Roman" w:cs="Times New Roman"/>
          <w:sz w:val="28"/>
          <w:szCs w:val="28"/>
        </w:rPr>
        <w:t>в Совет депутатов с предложениями по их устранению;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4.3.9.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6DC4">
        <w:rPr>
          <w:rFonts w:ascii="Times New Roman" w:hAnsi="Times New Roman" w:cs="Times New Roman"/>
          <w:sz w:val="28"/>
          <w:szCs w:val="28"/>
        </w:rPr>
        <w:t>азмещает информацию о проведенных мероприятиях                        на официальном сайте органов местного самоуправления                             Ханты-Мансийского района в сети Интернет.</w:t>
      </w:r>
    </w:p>
    <w:p w:rsidR="002B10A3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Ответственность С</w:t>
      </w:r>
      <w:r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B10A3" w:rsidRPr="00B16DC4" w:rsidRDefault="002B10A3" w:rsidP="002B10A3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2B10A3" w:rsidRPr="00B16DC4" w:rsidTr="0024232B">
        <w:tc>
          <w:tcPr>
            <w:tcW w:w="5070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501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исполняющий полномочия председателя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сельского поселения Выкатной</w:t>
            </w: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Н.Г. Щепёткин</w:t>
            </w:r>
          </w:p>
          <w:p w:rsidR="002B10A3" w:rsidRDefault="002B10A3" w:rsidP="0024232B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2B10A3" w:rsidRPr="00B16DC4" w:rsidRDefault="002B10A3" w:rsidP="0024232B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10A3" w:rsidRPr="00B16DC4" w:rsidTr="0024232B">
        <w:trPr>
          <w:trHeight w:val="1759"/>
        </w:trPr>
        <w:tc>
          <w:tcPr>
            <w:tcW w:w="5070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_______________  О.А.Бурычкина</w:t>
            </w: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501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22C2" w:rsidRPr="00B16DC4" w:rsidRDefault="00F022C2" w:rsidP="00D9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2C2" w:rsidRPr="00B16DC4" w:rsidSect="00707F37">
      <w:footerReference w:type="default" r:id="rId7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C9" w:rsidRDefault="00842FC9" w:rsidP="001E2DCD">
      <w:pPr>
        <w:spacing w:after="0" w:line="240" w:lineRule="auto"/>
      </w:pPr>
      <w:r>
        <w:separator/>
      </w:r>
    </w:p>
  </w:endnote>
  <w:endnote w:type="continuationSeparator" w:id="0">
    <w:p w:rsidR="00842FC9" w:rsidRDefault="00842FC9" w:rsidP="001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50775"/>
      <w:docPartObj>
        <w:docPartGallery w:val="Page Numbers (Bottom of Page)"/>
        <w:docPartUnique/>
      </w:docPartObj>
    </w:sdtPr>
    <w:sdtEndPr/>
    <w:sdtContent>
      <w:p w:rsidR="001E2DCD" w:rsidRDefault="002403BC">
        <w:pPr>
          <w:pStyle w:val="a7"/>
          <w:jc w:val="right"/>
        </w:pPr>
        <w:r>
          <w:fldChar w:fldCharType="begin"/>
        </w:r>
        <w:r w:rsidR="001E2DCD">
          <w:instrText>PAGE   \* MERGEFORMAT</w:instrText>
        </w:r>
        <w:r>
          <w:fldChar w:fldCharType="separate"/>
        </w:r>
        <w:r w:rsidR="00045BB9">
          <w:rPr>
            <w:noProof/>
          </w:rPr>
          <w:t>4</w:t>
        </w:r>
        <w:r>
          <w:fldChar w:fldCharType="end"/>
        </w:r>
      </w:p>
    </w:sdtContent>
  </w:sdt>
  <w:p w:rsidR="001E2DCD" w:rsidRDefault="001E2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C9" w:rsidRDefault="00842FC9" w:rsidP="001E2DCD">
      <w:pPr>
        <w:spacing w:after="0" w:line="240" w:lineRule="auto"/>
      </w:pPr>
      <w:r>
        <w:separator/>
      </w:r>
    </w:p>
  </w:footnote>
  <w:footnote w:type="continuationSeparator" w:id="0">
    <w:p w:rsidR="00842FC9" w:rsidRDefault="00842FC9" w:rsidP="001E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90"/>
    <w:rsid w:val="000007CC"/>
    <w:rsid w:val="00003547"/>
    <w:rsid w:val="00004053"/>
    <w:rsid w:val="00005E0B"/>
    <w:rsid w:val="000060E9"/>
    <w:rsid w:val="000104FB"/>
    <w:rsid w:val="000105B8"/>
    <w:rsid w:val="000112F9"/>
    <w:rsid w:val="00013E89"/>
    <w:rsid w:val="000146CA"/>
    <w:rsid w:val="00014C3A"/>
    <w:rsid w:val="000167BA"/>
    <w:rsid w:val="00021D5B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442DC"/>
    <w:rsid w:val="00045BB9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97DBB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984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12"/>
    <w:rsid w:val="001D1FBD"/>
    <w:rsid w:val="001D4936"/>
    <w:rsid w:val="001D5171"/>
    <w:rsid w:val="001D6BF1"/>
    <w:rsid w:val="001E2DCD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3BC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4E83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97"/>
    <w:rsid w:val="00296E56"/>
    <w:rsid w:val="002A043D"/>
    <w:rsid w:val="002A09FF"/>
    <w:rsid w:val="002A1EED"/>
    <w:rsid w:val="002A294D"/>
    <w:rsid w:val="002A30C2"/>
    <w:rsid w:val="002A3731"/>
    <w:rsid w:val="002A4571"/>
    <w:rsid w:val="002A515A"/>
    <w:rsid w:val="002B03E6"/>
    <w:rsid w:val="002B10A3"/>
    <w:rsid w:val="002B1703"/>
    <w:rsid w:val="002B1762"/>
    <w:rsid w:val="002B248C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01D4E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0703"/>
    <w:rsid w:val="00461872"/>
    <w:rsid w:val="00462050"/>
    <w:rsid w:val="004628C4"/>
    <w:rsid w:val="00465C00"/>
    <w:rsid w:val="004660E3"/>
    <w:rsid w:val="0046743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D59A4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6C2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56D3D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BA8"/>
    <w:rsid w:val="005A37C2"/>
    <w:rsid w:val="005A4D81"/>
    <w:rsid w:val="005A6C07"/>
    <w:rsid w:val="005B18CA"/>
    <w:rsid w:val="005B5CBA"/>
    <w:rsid w:val="005B6646"/>
    <w:rsid w:val="005B7EE4"/>
    <w:rsid w:val="005C11A9"/>
    <w:rsid w:val="005C2C95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C6036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039"/>
    <w:rsid w:val="00707F0A"/>
    <w:rsid w:val="00707F37"/>
    <w:rsid w:val="0071432D"/>
    <w:rsid w:val="00714F6B"/>
    <w:rsid w:val="00715FB9"/>
    <w:rsid w:val="00717EC5"/>
    <w:rsid w:val="00724D3E"/>
    <w:rsid w:val="00726CFD"/>
    <w:rsid w:val="00731F18"/>
    <w:rsid w:val="00732378"/>
    <w:rsid w:val="00732EF7"/>
    <w:rsid w:val="007333B3"/>
    <w:rsid w:val="00733823"/>
    <w:rsid w:val="00733B47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0F44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0B36"/>
    <w:rsid w:val="0084202A"/>
    <w:rsid w:val="00842216"/>
    <w:rsid w:val="0084296C"/>
    <w:rsid w:val="00842FC9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3AC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43F3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5F90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4C90"/>
    <w:rsid w:val="009168B3"/>
    <w:rsid w:val="0092385C"/>
    <w:rsid w:val="00927FAB"/>
    <w:rsid w:val="00930EDF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6598A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8EF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166F6"/>
    <w:rsid w:val="00B16DC4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8E9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2547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034B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1612"/>
    <w:rsid w:val="00CE2214"/>
    <w:rsid w:val="00CE4788"/>
    <w:rsid w:val="00CE5513"/>
    <w:rsid w:val="00CE571F"/>
    <w:rsid w:val="00CE5DCD"/>
    <w:rsid w:val="00CE68F5"/>
    <w:rsid w:val="00CE6D22"/>
    <w:rsid w:val="00CF13C2"/>
    <w:rsid w:val="00CF32B6"/>
    <w:rsid w:val="00CF46FB"/>
    <w:rsid w:val="00CF6D7E"/>
    <w:rsid w:val="00D00D6A"/>
    <w:rsid w:val="00D02358"/>
    <w:rsid w:val="00D025FC"/>
    <w:rsid w:val="00D02F0A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15FD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1FC3"/>
    <w:rsid w:val="00DD3567"/>
    <w:rsid w:val="00DD423F"/>
    <w:rsid w:val="00DD5E6F"/>
    <w:rsid w:val="00DD62C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57CBB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B61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DE73-BF12-42AE-AC81-19867CA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C4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DCD"/>
  </w:style>
  <w:style w:type="paragraph" w:styleId="a7">
    <w:name w:val="footer"/>
    <w:basedOn w:val="a"/>
    <w:link w:val="a8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DCD"/>
  </w:style>
  <w:style w:type="paragraph" w:styleId="a9">
    <w:name w:val="Balloon Text"/>
    <w:basedOn w:val="a"/>
    <w:link w:val="aa"/>
    <w:uiPriority w:val="99"/>
    <w:semiHidden/>
    <w:unhideWhenUsed/>
    <w:rsid w:val="00B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HP</cp:lastModifiedBy>
  <cp:revision>7</cp:revision>
  <cp:lastPrinted>2019-08-19T06:55:00Z</cp:lastPrinted>
  <dcterms:created xsi:type="dcterms:W3CDTF">2019-08-13T07:08:00Z</dcterms:created>
  <dcterms:modified xsi:type="dcterms:W3CDTF">2019-08-19T06:56:00Z</dcterms:modified>
</cp:coreProperties>
</file>